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CF3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object w:dxaOrig="1536" w:dyaOrig="1500" w14:anchorId="0DE2993F">
          <v:rect id="rectole0000000000" o:spid="_x0000_i1025" style="width:79.5pt;height:1in" o:ole="" o:preferrelative="t" stroked="f">
            <v:imagedata r:id="rId4" o:title=""/>
          </v:rect>
          <o:OLEObject Type="Embed" ProgID="StaticMetafile" ShapeID="rectole0000000000" DrawAspect="Content" ObjectID="_1825158879" r:id="rId5"/>
        </w:object>
      </w:r>
    </w:p>
    <w:p w14:paraId="17A450B2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Englewood Isles Property Owners Association, Inc.</w:t>
      </w:r>
    </w:p>
    <w:p w14:paraId="15B887F8" w14:textId="77777777" w:rsidR="00044FDE" w:rsidRDefault="00044FDE" w:rsidP="00044FDE">
      <w:pPr>
        <w:spacing w:after="0"/>
        <w:ind w:left="2070" w:hanging="135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Unit 4, 5 and 6</w:t>
      </w:r>
    </w:p>
    <w:p w14:paraId="6344FD9F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1811 Englewood Road #240</w:t>
      </w:r>
    </w:p>
    <w:p w14:paraId="68C2B65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</w:rPr>
      </w:pPr>
      <w:r>
        <w:rPr>
          <w:rFonts w:ascii="Swis721 BlkCn BT" w:eastAsia="Swis721 BlkCn BT" w:hAnsi="Swis721 BlkCn BT" w:cs="Swis721 BlkCn BT"/>
        </w:rPr>
        <w:t xml:space="preserve">Englewood, Florida 34223-1840       </w:t>
      </w:r>
      <w:r>
        <w:rPr>
          <w:rFonts w:ascii="Swis721 BlkCn BT" w:eastAsia="Swis721 BlkCn BT" w:hAnsi="Swis721 BlkCn BT" w:cs="Swis721 BlkCn BT"/>
          <w:sz w:val="22"/>
        </w:rPr>
        <w:t xml:space="preserve">  </w:t>
      </w:r>
      <w:r>
        <w:rPr>
          <w:rFonts w:ascii="Swis721 BlkCn BT" w:eastAsia="Swis721 BlkCn BT" w:hAnsi="Swis721 BlkCn BT" w:cs="Swis721 BlkCn BT"/>
          <w:sz w:val="22"/>
        </w:rPr>
        <w:tab/>
        <w:t xml:space="preserve"> </w:t>
      </w:r>
      <w:r>
        <w:rPr>
          <w:rFonts w:ascii="Swis721 BlkCn BT" w:eastAsia="Swis721 BlkCn BT" w:hAnsi="Swis721 BlkCn BT" w:cs="Swis721 BlkCn BT"/>
          <w:i/>
          <w:sz w:val="22"/>
        </w:rPr>
        <w:t xml:space="preserve">Web:  </w:t>
      </w:r>
      <w:hyperlink r:id="rId6" w:history="1">
        <w:r>
          <w:rPr>
            <w:rStyle w:val="Hyperlink"/>
            <w:rFonts w:ascii="Swis721 BlkCn BT" w:eastAsia="Swis721 BlkCn BT" w:hAnsi="Swis721 BlkCn BT" w:cs="Swis721 BlkCn BT"/>
            <w:i/>
            <w:sz w:val="22"/>
          </w:rPr>
          <w:t>www.EIPOA.org</w:t>
        </w:r>
      </w:hyperlink>
    </w:p>
    <w:p w14:paraId="10DB2CC9" w14:textId="77777777" w:rsidR="00044FDE" w:rsidRP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  <w:u w:val="single"/>
        </w:rPr>
      </w:pPr>
    </w:p>
    <w:p w14:paraId="293D87E1" w14:textId="741B5E93" w:rsidR="00285EE7" w:rsidRDefault="00044FDE" w:rsidP="00044FDE">
      <w:pPr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 w:rsidRPr="00044FDE">
        <w:rPr>
          <w:rFonts w:ascii="Swis721 BlkCn BT" w:eastAsia="Swis721 BlkCn BT" w:hAnsi="Swis721 BlkCn BT" w:cs="Swis721 BlkCn BT"/>
          <w:sz w:val="22"/>
          <w:u w:val="single"/>
        </w:rPr>
        <w:t xml:space="preserve">EIPOA BOD MEETING </w:t>
      </w:r>
      <w:r w:rsidR="005752AD">
        <w:rPr>
          <w:rFonts w:ascii="Swis721 BlkCn BT" w:eastAsia="Swis721 BlkCn BT" w:hAnsi="Swis721 BlkCn BT" w:cs="Swis721 BlkCn BT"/>
          <w:sz w:val="22"/>
          <w:u w:val="single"/>
        </w:rPr>
        <w:t xml:space="preserve">October </w:t>
      </w:r>
      <w:r w:rsidR="002D2F2E">
        <w:rPr>
          <w:rFonts w:ascii="Swis721 BlkCn BT" w:eastAsia="Swis721 BlkCn BT" w:hAnsi="Swis721 BlkCn BT" w:cs="Swis721 BlkCn BT"/>
          <w:sz w:val="22"/>
          <w:u w:val="single"/>
        </w:rPr>
        <w:t xml:space="preserve">8, </w:t>
      </w:r>
      <w:proofErr w:type="gramStart"/>
      <w:r w:rsidR="002D2F2E">
        <w:rPr>
          <w:rFonts w:ascii="Swis721 BlkCn BT" w:eastAsia="Swis721 BlkCn BT" w:hAnsi="Swis721 BlkCn BT" w:cs="Swis721 BlkCn BT"/>
          <w:sz w:val="22"/>
          <w:u w:val="single"/>
        </w:rPr>
        <w:t>2025</w:t>
      </w:r>
      <w:proofErr w:type="gramEnd"/>
      <w:r w:rsidR="0047375A">
        <w:rPr>
          <w:rFonts w:ascii="Swis721 BlkCn BT" w:eastAsia="Swis721 BlkCn BT" w:hAnsi="Swis721 BlkCn BT" w:cs="Swis721 BlkCn BT"/>
          <w:sz w:val="22"/>
          <w:u w:val="single"/>
        </w:rPr>
        <w:t xml:space="preserve"> </w:t>
      </w:r>
      <w:r w:rsidRPr="00044FDE">
        <w:rPr>
          <w:rFonts w:ascii="Swis721 BlkCn BT" w:eastAsia="Swis721 BlkCn BT" w:hAnsi="Swis721 BlkCn BT" w:cs="Swis721 BlkCn BT"/>
          <w:sz w:val="22"/>
          <w:u w:val="single"/>
        </w:rPr>
        <w:t>5:0</w:t>
      </w:r>
      <w:r w:rsidR="005D52FF">
        <w:rPr>
          <w:rFonts w:ascii="Swis721 BlkCn BT" w:eastAsia="Swis721 BlkCn BT" w:hAnsi="Swis721 BlkCn BT" w:cs="Swis721 BlkCn BT"/>
          <w:sz w:val="22"/>
          <w:u w:val="single"/>
        </w:rPr>
        <w:t>0</w:t>
      </w:r>
      <w:r w:rsidRPr="00044FDE">
        <w:rPr>
          <w:rFonts w:ascii="Swis721 BlkCn BT" w:eastAsia="Swis721 BlkCn BT" w:hAnsi="Swis721 BlkCn BT" w:cs="Swis721 BlkCn BT"/>
          <w:sz w:val="22"/>
          <w:u w:val="single"/>
        </w:rPr>
        <w:t xml:space="preserve"> PM VIA ZOOM</w:t>
      </w:r>
    </w:p>
    <w:p w14:paraId="3C66094A" w14:textId="152F7D20" w:rsidR="00044FDE" w:rsidRDefault="00A70CBC" w:rsidP="00044FDE">
      <w:pPr>
        <w:jc w:val="both"/>
      </w:pPr>
      <w:r>
        <w:t>Attendance: Kris Boucher, President, Gail Turner, VP,</w:t>
      </w:r>
      <w:r w:rsidR="0057496C">
        <w:t xml:space="preserve"> </w:t>
      </w:r>
      <w:r>
        <w:t>Frank Collins, Treasurer,</w:t>
      </w:r>
      <w:r w:rsidR="002D2F2E">
        <w:t xml:space="preserve"> Teri Woodcock, Secretary,</w:t>
      </w:r>
      <w:r>
        <w:t xml:space="preserve"> </w:t>
      </w:r>
      <w:r w:rsidR="000D4BCB">
        <w:t>George Smith, Chuck Bradley, Mike Stefanatos,</w:t>
      </w:r>
      <w:r w:rsidR="002D2F2E">
        <w:t xml:space="preserve"> </w:t>
      </w:r>
      <w:r w:rsidR="000D4BCB">
        <w:t xml:space="preserve">Absent: </w:t>
      </w:r>
      <w:r w:rsidR="000330AE">
        <w:t xml:space="preserve">Karen Snow and Dennis Smith.  </w:t>
      </w:r>
      <w:r w:rsidR="00725A3A">
        <w:t xml:space="preserve">Resident </w:t>
      </w:r>
      <w:r w:rsidR="000330AE">
        <w:t xml:space="preserve">Krista </w:t>
      </w:r>
      <w:r w:rsidR="002E15EF">
        <w:t>Mot</w:t>
      </w:r>
      <w:r w:rsidR="00F74DC5">
        <w:t>a</w:t>
      </w:r>
      <w:r w:rsidR="00725A3A">
        <w:t xml:space="preserve"> also attended meeting.</w:t>
      </w:r>
    </w:p>
    <w:p w14:paraId="176735A8" w14:textId="44F27030" w:rsidR="00BD0640" w:rsidRDefault="00BD0640" w:rsidP="00044FDE">
      <w:pPr>
        <w:jc w:val="both"/>
      </w:pPr>
      <w:r>
        <w:t>Signs were posted</w:t>
      </w:r>
      <w:r w:rsidR="00DC6AD0">
        <w:t>,</w:t>
      </w:r>
      <w:r>
        <w:t xml:space="preserve"> and </w:t>
      </w:r>
      <w:r w:rsidR="00DC6AD0">
        <w:t xml:space="preserve">a </w:t>
      </w:r>
      <w:r>
        <w:t xml:space="preserve">notice </w:t>
      </w:r>
      <w:r w:rsidR="00AA01CD">
        <w:t xml:space="preserve">was </w:t>
      </w:r>
      <w:r>
        <w:t>posted on the website. Agenda, P&amp;L</w:t>
      </w:r>
      <w:r w:rsidR="00DC6AD0">
        <w:t>,</w:t>
      </w:r>
      <w:r>
        <w:t xml:space="preserve"> and past minutes emailed to BOD members. A quorum was met. The meeting began at </w:t>
      </w:r>
      <w:r w:rsidR="00DC6AD0">
        <w:t>5:0</w:t>
      </w:r>
      <w:r w:rsidR="002E15EF">
        <w:t>8</w:t>
      </w:r>
      <w:r w:rsidR="00DC6AD0">
        <w:t xml:space="preserve"> pm</w:t>
      </w:r>
      <w:r w:rsidR="004B1047">
        <w:t xml:space="preserve"> and was recorded. </w:t>
      </w:r>
      <w:r w:rsidR="00AA01CD">
        <w:t xml:space="preserve"> </w:t>
      </w:r>
    </w:p>
    <w:p w14:paraId="6A4A46F5" w14:textId="53FD34D1" w:rsidR="00A26561" w:rsidRDefault="007A66B8" w:rsidP="00044FDE">
      <w:pPr>
        <w:jc w:val="both"/>
      </w:pPr>
      <w:r>
        <w:t xml:space="preserve">President’s Report: Kris Boucher – </w:t>
      </w:r>
      <w:r w:rsidR="00497340">
        <w:t>Kris is considering alternating board meeti</w:t>
      </w:r>
      <w:r w:rsidR="00DD0EE7">
        <w:t xml:space="preserve">ngs </w:t>
      </w:r>
      <w:proofErr w:type="gramStart"/>
      <w:r w:rsidR="00CF321D">
        <w:t xml:space="preserve">with </w:t>
      </w:r>
      <w:r w:rsidR="00DD0EE7">
        <w:t>in</w:t>
      </w:r>
      <w:proofErr w:type="gramEnd"/>
      <w:r w:rsidR="00DD0EE7">
        <w:t xml:space="preserve"> person at the Chamber of Commerce</w:t>
      </w:r>
      <w:r w:rsidR="00CF321D">
        <w:t xml:space="preserve"> and Zoom.</w:t>
      </w:r>
    </w:p>
    <w:p w14:paraId="5CFD6596" w14:textId="6BA8FE8D" w:rsidR="00A26561" w:rsidRPr="00681A70" w:rsidRDefault="00A26561" w:rsidP="00044FDE">
      <w:pPr>
        <w:jc w:val="both"/>
        <w:rPr>
          <w:sz w:val="22"/>
          <w:szCs w:val="22"/>
        </w:rPr>
      </w:pPr>
      <w:r>
        <w:t xml:space="preserve">Vice President’s Report: Gail Turner </w:t>
      </w:r>
      <w:r w:rsidR="00CB7B01">
        <w:t>–</w:t>
      </w:r>
      <w:r>
        <w:t xml:space="preserve"> </w:t>
      </w:r>
      <w:r w:rsidR="00CB7B01">
        <w:t xml:space="preserve">No </w:t>
      </w:r>
      <w:r w:rsidR="00FB518E">
        <w:t>r</w:t>
      </w:r>
      <w:r w:rsidR="00CB7B01">
        <w:t xml:space="preserve">eport </w:t>
      </w:r>
      <w:proofErr w:type="gramStart"/>
      <w:r w:rsidR="00CB7B01">
        <w:t>at this time</w:t>
      </w:r>
      <w:proofErr w:type="gramEnd"/>
      <w:r w:rsidR="00A92303">
        <w:t>.</w:t>
      </w:r>
    </w:p>
    <w:p w14:paraId="5BA68B0E" w14:textId="0F530265" w:rsidR="00CB7B01" w:rsidRDefault="00CB7B01" w:rsidP="00044FDE">
      <w:pPr>
        <w:jc w:val="both"/>
      </w:pPr>
      <w:r>
        <w:t>Treasurer’s Report: Frank Collins – The Checking account has $35,</w:t>
      </w:r>
      <w:r w:rsidR="00226E8B">
        <w:t>157</w:t>
      </w:r>
      <w:r>
        <w:t xml:space="preserve">, </w:t>
      </w:r>
      <w:r w:rsidR="001657E5">
        <w:t>CDs</w:t>
      </w:r>
      <w:r>
        <w:t xml:space="preserve"> have $21,016, and $10,563 as of </w:t>
      </w:r>
      <w:r w:rsidR="00226E8B">
        <w:t>September 30</w:t>
      </w:r>
      <w:r w:rsidR="00226E8B" w:rsidRPr="00DE26B8">
        <w:rPr>
          <w:vertAlign w:val="superscript"/>
        </w:rPr>
        <w:t>th</w:t>
      </w:r>
      <w:r w:rsidR="00DE26B8">
        <w:t xml:space="preserve">.  </w:t>
      </w:r>
      <w:r w:rsidR="001657E5">
        <w:t>Accounts Receivable stand at $3</w:t>
      </w:r>
      <w:r w:rsidR="00DE26B8">
        <w:t>,299.</w:t>
      </w:r>
      <w:r w:rsidR="001657E5">
        <w:t xml:space="preserve"> There have been </w:t>
      </w:r>
      <w:r w:rsidR="00DE26B8">
        <w:t xml:space="preserve">4 </w:t>
      </w:r>
      <w:r w:rsidR="001657E5">
        <w:t xml:space="preserve">property closings </w:t>
      </w:r>
      <w:r w:rsidR="00CB5E8F">
        <w:t xml:space="preserve">with </w:t>
      </w:r>
      <w:r w:rsidR="001657E5">
        <w:t>open Estoppels</w:t>
      </w:r>
      <w:r w:rsidR="00B4662C">
        <w:t xml:space="preserve">.  </w:t>
      </w:r>
      <w:r w:rsidR="00EF396F">
        <w:t>The 2026 Budget is almost complete</w:t>
      </w:r>
      <w:r w:rsidR="004E1830">
        <w:t xml:space="preserve"> a</w:t>
      </w:r>
      <w:r w:rsidR="00432114">
        <w:t>nd will be mailed to residents before the annual meeti</w:t>
      </w:r>
      <w:r w:rsidR="00004EFC">
        <w:t xml:space="preserve">ng. </w:t>
      </w:r>
      <w:r w:rsidR="00432114">
        <w:t xml:space="preserve"> </w:t>
      </w:r>
      <w:r w:rsidR="00D01172">
        <w:t>George</w:t>
      </w:r>
      <w:r w:rsidR="00A22EC8">
        <w:t xml:space="preserve"> had some questions regarding </w:t>
      </w:r>
      <w:r w:rsidR="006E149D">
        <w:t>some of the accounts on the P&amp;L that required further clarification from Fusco</w:t>
      </w:r>
      <w:r w:rsidR="00972EF3">
        <w:t>.</w:t>
      </w:r>
      <w:r w:rsidR="001657E5">
        <w:t xml:space="preserve"> </w:t>
      </w:r>
      <w:r w:rsidR="00C65F2A">
        <w:t xml:space="preserve">George moved, and </w:t>
      </w:r>
      <w:r w:rsidR="00AC7F25">
        <w:t>Chuck</w:t>
      </w:r>
      <w:r w:rsidR="00145916">
        <w:t xml:space="preserve"> 2</w:t>
      </w:r>
      <w:r w:rsidR="00145916" w:rsidRPr="00EA0CCE">
        <w:rPr>
          <w:vertAlign w:val="superscript"/>
        </w:rPr>
        <w:t>nd</w:t>
      </w:r>
      <w:r w:rsidR="00EA0CCE">
        <w:t xml:space="preserve"> the motion</w:t>
      </w:r>
      <w:r w:rsidR="00C65F2A">
        <w:t xml:space="preserve"> that the Financial Report be accepted</w:t>
      </w:r>
      <w:r w:rsidR="002B0242">
        <w:t xml:space="preserve"> with questions to be resolved with </w:t>
      </w:r>
      <w:r w:rsidR="00970C9D">
        <w:t xml:space="preserve">a meeting with </w:t>
      </w:r>
      <w:r w:rsidR="002B0242">
        <w:t>Fusco</w:t>
      </w:r>
      <w:r w:rsidR="00A4390E">
        <w:t xml:space="preserve">. </w:t>
      </w:r>
      <w:r w:rsidR="00C65F2A">
        <w:t xml:space="preserve"> Motion passed unanimous</w:t>
      </w:r>
      <w:r w:rsidR="00145916">
        <w:t>ly/</w:t>
      </w:r>
    </w:p>
    <w:p w14:paraId="371793B8" w14:textId="1B2BA003" w:rsidR="00C65F2A" w:rsidRDefault="00C65F2A" w:rsidP="00044FDE">
      <w:pPr>
        <w:jc w:val="both"/>
      </w:pPr>
      <w:r>
        <w:t>Secretary’s Report:</w:t>
      </w:r>
      <w:r w:rsidR="009A7E9A">
        <w:t xml:space="preserve"> </w:t>
      </w:r>
      <w:r>
        <w:t xml:space="preserve">Teri Woodcock – Minutes </w:t>
      </w:r>
      <w:r w:rsidR="009A7E9A">
        <w:t xml:space="preserve">from the 9/10/25 </w:t>
      </w:r>
      <w:r>
        <w:t>were emailed to all BOD members Frank moved, and</w:t>
      </w:r>
      <w:r w:rsidR="009A7E9A">
        <w:t xml:space="preserve"> </w:t>
      </w:r>
      <w:r w:rsidR="006F00B4">
        <w:t xml:space="preserve">Gail </w:t>
      </w:r>
      <w:r w:rsidR="004A1897">
        <w:t>2</w:t>
      </w:r>
      <w:r w:rsidR="004A1897" w:rsidRPr="004A1897">
        <w:rPr>
          <w:vertAlign w:val="superscript"/>
        </w:rPr>
        <w:t>nd</w:t>
      </w:r>
      <w:r w:rsidR="004A1897">
        <w:t xml:space="preserve"> </w:t>
      </w:r>
      <w:r>
        <w:t xml:space="preserve">that the minutes be approved as presented. Motion approved unanimously. </w:t>
      </w:r>
    </w:p>
    <w:p w14:paraId="0D20C155" w14:textId="0AAE5227" w:rsidR="009C087C" w:rsidRDefault="000D461B" w:rsidP="00044FDE">
      <w:pPr>
        <w:jc w:val="both"/>
      </w:pPr>
      <w:r>
        <w:t xml:space="preserve">Architectural Review: </w:t>
      </w:r>
      <w:r w:rsidR="005056B4">
        <w:t>No report</w:t>
      </w:r>
    </w:p>
    <w:p w14:paraId="143B63EF" w14:textId="2B65FBF1" w:rsidR="00681A70" w:rsidRDefault="000D461B" w:rsidP="00044FDE">
      <w:pPr>
        <w:jc w:val="both"/>
      </w:pPr>
      <w:r>
        <w:t>EI Parkway: Kris Boucher</w:t>
      </w:r>
      <w:r w:rsidR="004A1897">
        <w:t xml:space="preserve">: </w:t>
      </w:r>
      <w:r w:rsidR="0056255E">
        <w:t xml:space="preserve">Next meeting is 10/23/25.  Gail </w:t>
      </w:r>
      <w:r w:rsidR="009D26ED">
        <w:t>will attend meeting in Kris’ absence.  Parkway due</w:t>
      </w:r>
      <w:r w:rsidR="00EA0CCE">
        <w:t>s</w:t>
      </w:r>
      <w:r w:rsidR="009D26ED">
        <w:t xml:space="preserve"> will remain the same as last year.</w:t>
      </w:r>
    </w:p>
    <w:p w14:paraId="65BF3EF3" w14:textId="7C1E397C" w:rsidR="000D461B" w:rsidRDefault="000D461B" w:rsidP="00044FDE">
      <w:pPr>
        <w:jc w:val="both"/>
      </w:pPr>
      <w:r>
        <w:t>Communications Committee</w:t>
      </w:r>
      <w:r w:rsidR="00BE13BF">
        <w:t xml:space="preserve">: </w:t>
      </w:r>
      <w:r>
        <w:t xml:space="preserve">Gail Turner for Geo Turner – </w:t>
      </w:r>
      <w:r w:rsidR="00821065">
        <w:t>Geo is wa</w:t>
      </w:r>
      <w:r w:rsidR="005D78D2">
        <w:t>iting</w:t>
      </w:r>
      <w:r w:rsidR="00EA0CCE">
        <w:t xml:space="preserve"> </w:t>
      </w:r>
      <w:r w:rsidR="005D78D2">
        <w:t xml:space="preserve">on a few </w:t>
      </w:r>
      <w:r w:rsidR="00745F80">
        <w:t>advertisers</w:t>
      </w:r>
      <w:r w:rsidR="005D78D2">
        <w:t xml:space="preserve"> and should be ready to go to Kim </w:t>
      </w:r>
      <w:r w:rsidR="005631FA">
        <w:t xml:space="preserve">tomorrow.  Newsletter </w:t>
      </w:r>
      <w:r w:rsidR="00291F90">
        <w:t xml:space="preserve">will be out </w:t>
      </w:r>
      <w:r>
        <w:t>mid</w:t>
      </w:r>
      <w:r w:rsidR="00745F80">
        <w:t>-</w:t>
      </w:r>
      <w:r>
        <w:t xml:space="preserve">October. </w:t>
      </w:r>
    </w:p>
    <w:p w14:paraId="017642BA" w14:textId="2EE45212" w:rsidR="00FB60D4" w:rsidRDefault="00FB60D4" w:rsidP="00044FDE">
      <w:pPr>
        <w:jc w:val="both"/>
      </w:pPr>
      <w:r>
        <w:lastRenderedPageBreak/>
        <w:t xml:space="preserve">Fine Committee: Gail Turner – </w:t>
      </w:r>
      <w:r w:rsidR="00A1792C">
        <w:t xml:space="preserve">Three </w:t>
      </w:r>
      <w:r w:rsidR="004A7230">
        <w:t>m</w:t>
      </w:r>
      <w:r>
        <w:t xml:space="preserve">embers </w:t>
      </w:r>
      <w:r w:rsidR="004A7230">
        <w:t>were recruited</w:t>
      </w:r>
      <w:r w:rsidR="007D6719">
        <w:t xml:space="preserve"> for the Fine </w:t>
      </w:r>
      <w:proofErr w:type="gramStart"/>
      <w:r w:rsidR="007D6719">
        <w:t>Committee</w:t>
      </w:r>
      <w:proofErr w:type="gramEnd"/>
      <w:r w:rsidR="004A7230">
        <w:t xml:space="preserve"> and a meeting will be sch</w:t>
      </w:r>
      <w:r w:rsidR="003D32F3">
        <w:t xml:space="preserve">eduled for proposed fines </w:t>
      </w:r>
      <w:r w:rsidR="003E23D5">
        <w:t>to be voted on during this meeting.</w:t>
      </w:r>
      <w:r w:rsidR="008632AF">
        <w:t xml:space="preserve"> </w:t>
      </w:r>
      <w:r w:rsidR="00636EA8">
        <w:t xml:space="preserve">There are 6 properties </w:t>
      </w:r>
      <w:r w:rsidR="00974BCF">
        <w:t>that received 2 letters of violation</w:t>
      </w:r>
      <w:r w:rsidR="00B72D01">
        <w:t xml:space="preserve"> with no responses</w:t>
      </w:r>
      <w:r w:rsidR="000E368F">
        <w:t xml:space="preserve">, and violations remain.  </w:t>
      </w:r>
      <w:r w:rsidR="00D36733">
        <w:t>(1) 350 Eden</w:t>
      </w:r>
      <w:r w:rsidR="00A47784">
        <w:t xml:space="preserve"> for roof cleaning</w:t>
      </w:r>
      <w:r w:rsidR="00341D46">
        <w:t xml:space="preserve"> (</w:t>
      </w:r>
      <w:r w:rsidR="00194692">
        <w:t>property had fines extinguished last year)</w:t>
      </w:r>
      <w:r w:rsidR="008E7CE1">
        <w:t xml:space="preserve">. </w:t>
      </w:r>
      <w:r w:rsidR="00194692">
        <w:t xml:space="preserve"> Kris </w:t>
      </w:r>
      <w:proofErr w:type="gramStart"/>
      <w:r w:rsidR="00194692">
        <w:t>motioned to fine</w:t>
      </w:r>
      <w:proofErr w:type="gramEnd"/>
      <w:r w:rsidR="00194692">
        <w:t xml:space="preserve"> </w:t>
      </w:r>
      <w:r w:rsidR="00512448">
        <w:t>$100 per day, Frank 2</w:t>
      </w:r>
      <w:r w:rsidR="00512448" w:rsidRPr="00512448">
        <w:rPr>
          <w:vertAlign w:val="superscript"/>
        </w:rPr>
        <w:t>nd</w:t>
      </w:r>
      <w:r w:rsidR="0073275D">
        <w:rPr>
          <w:vertAlign w:val="superscript"/>
        </w:rPr>
        <w:t xml:space="preserve"> </w:t>
      </w:r>
      <w:r w:rsidR="0073275D">
        <w:t>the motion</w:t>
      </w:r>
      <w:r w:rsidR="003A0F46">
        <w:t>, and m</w:t>
      </w:r>
      <w:r w:rsidR="00077D10">
        <w:t>otion approved unanimously</w:t>
      </w:r>
      <w:r w:rsidR="00C80C8A">
        <w:t xml:space="preserve">.  (2) 536 Dover for weeds in shell lawn and missing soffit pieces </w:t>
      </w:r>
      <w:r w:rsidR="001B0199">
        <w:t>on roof from Hurricane Milton (property had fines extinguished last year)</w:t>
      </w:r>
      <w:r w:rsidR="00152310">
        <w:t xml:space="preserve">.  Teri motioned to fine </w:t>
      </w:r>
      <w:r w:rsidR="00DF0F16">
        <w:t>$100 per day, Kris 2</w:t>
      </w:r>
      <w:r w:rsidR="00DF0F16" w:rsidRPr="00DF0F16">
        <w:rPr>
          <w:vertAlign w:val="superscript"/>
        </w:rPr>
        <w:t>nd</w:t>
      </w:r>
      <w:r w:rsidR="0073275D">
        <w:t xml:space="preserve"> the motion</w:t>
      </w:r>
      <w:r w:rsidR="003A0F46">
        <w:t>, and m</w:t>
      </w:r>
      <w:r w:rsidR="00020EC2">
        <w:t>otion approved unanimously. (3) 500 Boxwood for wee</w:t>
      </w:r>
      <w:r w:rsidR="00047788">
        <w:t xml:space="preserve">ds in shell lawn.  Kris motioned </w:t>
      </w:r>
      <w:proofErr w:type="gramStart"/>
      <w:r w:rsidR="00047788">
        <w:t>to fine</w:t>
      </w:r>
      <w:proofErr w:type="gramEnd"/>
      <w:r w:rsidR="00047788">
        <w:t xml:space="preserve"> $50 per day, Chuck 2</w:t>
      </w:r>
      <w:r w:rsidR="00047788" w:rsidRPr="00047788">
        <w:rPr>
          <w:vertAlign w:val="superscript"/>
        </w:rPr>
        <w:t>nd</w:t>
      </w:r>
      <w:r w:rsidR="00047788">
        <w:t xml:space="preserve"> the motion</w:t>
      </w:r>
      <w:r w:rsidR="006E0B4A">
        <w:t>, and mo</w:t>
      </w:r>
      <w:r w:rsidR="00047788">
        <w:t>tion approved unanimously.  (4) 212 Rockwood for</w:t>
      </w:r>
      <w:r w:rsidR="00813E59">
        <w:t xml:space="preserve"> weeds in shell lawn.  </w:t>
      </w:r>
      <w:r w:rsidR="00B57599">
        <w:t>Teri motioned to fine $50 per day, Kris 2</w:t>
      </w:r>
      <w:r w:rsidR="00B57599" w:rsidRPr="00B57599">
        <w:rPr>
          <w:vertAlign w:val="superscript"/>
        </w:rPr>
        <w:t>nd</w:t>
      </w:r>
      <w:r w:rsidR="00B57599">
        <w:t xml:space="preserve"> th</w:t>
      </w:r>
      <w:r w:rsidR="006E0B4A">
        <w:t>e m</w:t>
      </w:r>
      <w:r w:rsidR="00B57599">
        <w:t>otion</w:t>
      </w:r>
      <w:r w:rsidR="006E0B4A">
        <w:t>, and motion</w:t>
      </w:r>
      <w:r w:rsidR="00B57599">
        <w:t xml:space="preserve"> approved unanimously.  (5) 517 Boxwood for weeds in shell lawn</w:t>
      </w:r>
      <w:r w:rsidR="008C46E4">
        <w:t>.  Teri motioned to fine $50 per day, Chuck 2</w:t>
      </w:r>
      <w:r w:rsidR="008C46E4" w:rsidRPr="008C46E4">
        <w:rPr>
          <w:vertAlign w:val="superscript"/>
        </w:rPr>
        <w:t>nd</w:t>
      </w:r>
      <w:r w:rsidR="008C46E4">
        <w:t xml:space="preserve"> the motion</w:t>
      </w:r>
      <w:r w:rsidR="006E0B4A">
        <w:t xml:space="preserve">, and </w:t>
      </w:r>
      <w:r w:rsidR="00A30BF4">
        <w:t>mo</w:t>
      </w:r>
      <w:r w:rsidR="008C46E4">
        <w:t xml:space="preserve">tion approved unanimously.  </w:t>
      </w:r>
      <w:r w:rsidR="00F5169B">
        <w:t xml:space="preserve">(6) 337 Gladstone for weeds in shell lawn.  Kris motioned to fine </w:t>
      </w:r>
      <w:r w:rsidR="00FB29B7">
        <w:t>$50 per day, Mike 2</w:t>
      </w:r>
      <w:r w:rsidR="00FB29B7" w:rsidRPr="00FB29B7">
        <w:rPr>
          <w:vertAlign w:val="superscript"/>
        </w:rPr>
        <w:t>nd</w:t>
      </w:r>
      <w:r w:rsidR="00FB29B7">
        <w:t xml:space="preserve"> the motion</w:t>
      </w:r>
      <w:r w:rsidR="00A30BF4">
        <w:t>, and m</w:t>
      </w:r>
      <w:r w:rsidR="00FB29B7">
        <w:t>otion approved unanimously.</w:t>
      </w:r>
    </w:p>
    <w:p w14:paraId="4E3F5CA9" w14:textId="0F5CEFC7" w:rsidR="000D461B" w:rsidRDefault="000D461B" w:rsidP="00044FDE">
      <w:pPr>
        <w:jc w:val="both"/>
      </w:pPr>
      <w:r>
        <w:t>Property Maintenance:</w:t>
      </w:r>
      <w:r w:rsidR="00FB60D4">
        <w:t xml:space="preserve"> </w:t>
      </w:r>
      <w:r w:rsidR="009317C4">
        <w:t xml:space="preserve">George Smith – There were 5 </w:t>
      </w:r>
      <w:r w:rsidR="00C76625">
        <w:t>1</w:t>
      </w:r>
      <w:r w:rsidR="00C76625" w:rsidRPr="00C76625">
        <w:rPr>
          <w:vertAlign w:val="superscript"/>
        </w:rPr>
        <w:t>st</w:t>
      </w:r>
      <w:r w:rsidR="00C76625">
        <w:t xml:space="preserve"> letters sent </w:t>
      </w:r>
      <w:r w:rsidR="007012DE">
        <w:t>out,</w:t>
      </w:r>
      <w:r w:rsidR="00C76625">
        <w:t xml:space="preserve"> and 1 2</w:t>
      </w:r>
      <w:r w:rsidR="00C76625" w:rsidRPr="00C76625">
        <w:rPr>
          <w:vertAlign w:val="superscript"/>
        </w:rPr>
        <w:t>nd</w:t>
      </w:r>
      <w:r w:rsidR="00C76625">
        <w:t xml:space="preserve"> letter sent out.</w:t>
      </w:r>
    </w:p>
    <w:p w14:paraId="0B895530" w14:textId="696056B5" w:rsidR="00FB60D4" w:rsidRDefault="00FB60D4" w:rsidP="00044FDE">
      <w:pPr>
        <w:jc w:val="both"/>
      </w:pPr>
      <w:r>
        <w:t>Social Committee:</w:t>
      </w:r>
      <w:r w:rsidR="00745F80">
        <w:t xml:space="preserve"> Kris</w:t>
      </w:r>
      <w:r w:rsidR="00BB23A0">
        <w:t xml:space="preserve"> Boucher – Octoberfest </w:t>
      </w:r>
      <w:r w:rsidR="007012DE">
        <w:t xml:space="preserve">is </w:t>
      </w:r>
      <w:r w:rsidR="00BB23A0">
        <w:t xml:space="preserve">scheduled for 10/24/25.  Holiday part at Boca </w:t>
      </w:r>
      <w:r w:rsidR="00C37BBF">
        <w:t>Royal</w:t>
      </w:r>
      <w:r w:rsidR="004F5046">
        <w:t>e</w:t>
      </w:r>
      <w:r w:rsidR="00C37BBF">
        <w:t xml:space="preserve"> is 12/19/25.</w:t>
      </w:r>
    </w:p>
    <w:p w14:paraId="21AA45BA" w14:textId="7AF39B73" w:rsidR="00FB60D4" w:rsidRDefault="00365893" w:rsidP="00044FDE">
      <w:pPr>
        <w:jc w:val="both"/>
      </w:pPr>
      <w:r>
        <w:t xml:space="preserve">Welcome Committee: Gail Turner for Jeanine Hosey – Jeanine </w:t>
      </w:r>
      <w:r w:rsidR="00B64A3E">
        <w:t>welcomed 8 new property ow</w:t>
      </w:r>
      <w:r w:rsidR="00F30D69">
        <w:t xml:space="preserve">ners.  </w:t>
      </w:r>
      <w:r w:rsidR="007924FC">
        <w:t>Gail will give her list of properties</w:t>
      </w:r>
      <w:r w:rsidR="00EF0D71">
        <w:t xml:space="preserve"> </w:t>
      </w:r>
      <w:r w:rsidR="007924FC">
        <w:t>that settled over the su</w:t>
      </w:r>
      <w:r w:rsidR="00CA4A58">
        <w:t xml:space="preserve">mmer </w:t>
      </w:r>
      <w:r w:rsidR="00953198">
        <w:t>(over 20 properties)</w:t>
      </w:r>
      <w:r w:rsidR="009704D8">
        <w:t>.</w:t>
      </w:r>
    </w:p>
    <w:p w14:paraId="7989A7BF" w14:textId="782E4B7B" w:rsidR="00365893" w:rsidRDefault="004764B2" w:rsidP="00044FDE">
      <w:pPr>
        <w:jc w:val="both"/>
      </w:pPr>
      <w:r>
        <w:t xml:space="preserve">Old Business: </w:t>
      </w:r>
      <w:r w:rsidR="00434E86">
        <w:t>A few residents have expressed concern</w:t>
      </w:r>
      <w:r w:rsidR="00BA0906">
        <w:t xml:space="preserve"> about the height of the plantings on the easement between the curb and sidewalk</w:t>
      </w:r>
      <w:r w:rsidR="00B44534">
        <w:t xml:space="preserve"> at the corner of Dover and Gladstone.  Kris </w:t>
      </w:r>
      <w:r w:rsidR="005C0188">
        <w:t>said there is nothing in the Covenants</w:t>
      </w:r>
      <w:r w:rsidR="00404EC6">
        <w:t xml:space="preserve"> concerning this issue</w:t>
      </w:r>
      <w:r w:rsidR="00434579">
        <w:t>, and there are benefits to the garden.  It attracts butterflies and bees,</w:t>
      </w:r>
      <w:r w:rsidR="00626A08">
        <w:t xml:space="preserve"> and no pesticides are used.  Krista Mota said she maintains the </w:t>
      </w:r>
      <w:r w:rsidR="003E56FC">
        <w:t xml:space="preserve">planned landscape </w:t>
      </w:r>
      <w:r w:rsidR="00626A08">
        <w:t>area</w:t>
      </w:r>
      <w:r w:rsidR="003D0EE0">
        <w:t xml:space="preserve"> and that </w:t>
      </w:r>
      <w:r w:rsidR="005F586F">
        <w:t xml:space="preserve">it </w:t>
      </w:r>
      <w:r w:rsidR="003E56FC">
        <w:t xml:space="preserve">is a </w:t>
      </w:r>
      <w:r w:rsidR="003D0EE0">
        <w:t>well-manicured</w:t>
      </w:r>
      <w:r w:rsidR="00626A08">
        <w:t xml:space="preserve"> </w:t>
      </w:r>
      <w:r w:rsidR="008E037F">
        <w:t xml:space="preserve">area with trees, plants and herbs on the easement.  </w:t>
      </w:r>
      <w:r w:rsidR="00D6732A">
        <w:t xml:space="preserve">Kris suggested we send a note to </w:t>
      </w:r>
      <w:r w:rsidR="00D73794">
        <w:t>the lawyer that we are operating within the Covenants.</w:t>
      </w:r>
    </w:p>
    <w:p w14:paraId="67C1FF24" w14:textId="4AC21B11" w:rsidR="004764B2" w:rsidRDefault="004764B2" w:rsidP="00044FDE">
      <w:pPr>
        <w:jc w:val="both"/>
      </w:pPr>
      <w:r>
        <w:t>New Business:</w:t>
      </w:r>
      <w:r w:rsidR="0012738E">
        <w:t xml:space="preserve"> </w:t>
      </w:r>
      <w:r w:rsidR="00794653">
        <w:t xml:space="preserve">The </w:t>
      </w:r>
      <w:r w:rsidR="0012738E">
        <w:t>Annual Meeting will be held at the Chamber of Commerce conference room</w:t>
      </w:r>
      <w:r w:rsidR="00A90F1A">
        <w:t xml:space="preserve"> </w:t>
      </w:r>
      <w:r w:rsidR="00020475">
        <w:t>on 1/21/26.  The Board Meeting is scheduled for the</w:t>
      </w:r>
      <w:r w:rsidR="00960DE4">
        <w:t xml:space="preserve"> 1/14/26.  The 2026 Budget is in the process of being finalized and will be mailed </w:t>
      </w:r>
      <w:r w:rsidR="003E33E4">
        <w:t>out</w:t>
      </w:r>
      <w:r w:rsidR="00794653">
        <w:t xml:space="preserve"> to residents</w:t>
      </w:r>
      <w:r w:rsidR="00590658">
        <w:t>.</w:t>
      </w:r>
      <w:r w:rsidR="003E33E4">
        <w:t xml:space="preserve">  </w:t>
      </w:r>
      <w:r w:rsidR="0097069D">
        <w:t xml:space="preserve">Three Board </w:t>
      </w:r>
      <w:r w:rsidR="00E13061">
        <w:t>members (Frank, Gail and Teri) term are up in January.  Gail and Teri agreed</w:t>
      </w:r>
      <w:r w:rsidR="00BA5088">
        <w:t xml:space="preserve"> to remain on the Board</w:t>
      </w:r>
      <w:r w:rsidR="00682DD5">
        <w:t xml:space="preserve">, leaving a vacancy for </w:t>
      </w:r>
      <w:r w:rsidR="004E6F69">
        <w:t>Frank</w:t>
      </w:r>
      <w:r w:rsidR="00590658">
        <w:t>.</w:t>
      </w:r>
      <w:r w:rsidR="00BA5088">
        <w:t xml:space="preserve">  We will need nominations </w:t>
      </w:r>
      <w:r w:rsidR="001D2C82">
        <w:t>to replace Frank by 11/20/25</w:t>
      </w:r>
      <w:r w:rsidR="00590658">
        <w:t>.</w:t>
      </w:r>
      <w:r w:rsidR="001D2C82">
        <w:t xml:space="preserve">..Ballots will be printed and mailed to residents.  </w:t>
      </w:r>
      <w:r w:rsidR="00817CD9">
        <w:t>Ballots need to be returned</w:t>
      </w:r>
      <w:r w:rsidR="00A61946">
        <w:t xml:space="preserve"> </w:t>
      </w:r>
      <w:r w:rsidR="00EE0647">
        <w:t xml:space="preserve">before </w:t>
      </w:r>
      <w:r w:rsidR="00817CD9">
        <w:t>the annual meeting.</w:t>
      </w:r>
    </w:p>
    <w:p w14:paraId="1716FCE0" w14:textId="6FB37F32" w:rsidR="004B1047" w:rsidRDefault="004B1047" w:rsidP="00044FDE">
      <w:pPr>
        <w:jc w:val="both"/>
      </w:pPr>
      <w:r>
        <w:t xml:space="preserve">The meeting was adjourned at </w:t>
      </w:r>
      <w:r w:rsidR="005C2763">
        <w:t>6:05</w:t>
      </w:r>
      <w:r>
        <w:t xml:space="preserve"> pm. </w:t>
      </w:r>
    </w:p>
    <w:p w14:paraId="517AB2EE" w14:textId="6F5828E5" w:rsidR="00E83F2B" w:rsidRDefault="008E7CE1" w:rsidP="00044FDE">
      <w:pPr>
        <w:jc w:val="both"/>
      </w:pPr>
      <w:r>
        <w:t>Respectfully</w:t>
      </w:r>
      <w:r w:rsidR="00E83F2B">
        <w:t xml:space="preserve"> submitted</w:t>
      </w:r>
      <w:r w:rsidR="005C2763">
        <w:t xml:space="preserve"> by</w:t>
      </w:r>
      <w:r w:rsidR="00E83F2B">
        <w:t xml:space="preserve"> Teri Woodcock, Secretary</w:t>
      </w:r>
    </w:p>
    <w:sectPr w:rsidR="00E8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lkCn BT">
    <w:altName w:val="Cambria"/>
    <w:panose1 w:val="020B080603050204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E"/>
    <w:rsid w:val="00004EFC"/>
    <w:rsid w:val="00020475"/>
    <w:rsid w:val="00020EC2"/>
    <w:rsid w:val="000330AE"/>
    <w:rsid w:val="00044FDE"/>
    <w:rsid w:val="00047788"/>
    <w:rsid w:val="00077D10"/>
    <w:rsid w:val="000B2EA4"/>
    <w:rsid w:val="000D461B"/>
    <w:rsid w:val="000D4BCB"/>
    <w:rsid w:val="000E368F"/>
    <w:rsid w:val="0012738E"/>
    <w:rsid w:val="00141B11"/>
    <w:rsid w:val="00142C3E"/>
    <w:rsid w:val="00145916"/>
    <w:rsid w:val="00152310"/>
    <w:rsid w:val="001657E5"/>
    <w:rsid w:val="00194692"/>
    <w:rsid w:val="001B0199"/>
    <w:rsid w:val="001D2C82"/>
    <w:rsid w:val="00226E8B"/>
    <w:rsid w:val="00265C20"/>
    <w:rsid w:val="00285EE7"/>
    <w:rsid w:val="00291F90"/>
    <w:rsid w:val="002B0242"/>
    <w:rsid w:val="002B790F"/>
    <w:rsid w:val="002D2F2E"/>
    <w:rsid w:val="002E15EF"/>
    <w:rsid w:val="00341D46"/>
    <w:rsid w:val="00355350"/>
    <w:rsid w:val="00365893"/>
    <w:rsid w:val="003A0F46"/>
    <w:rsid w:val="003D0EE0"/>
    <w:rsid w:val="003D32F3"/>
    <w:rsid w:val="003E23D5"/>
    <w:rsid w:val="003E33E4"/>
    <w:rsid w:val="003E56FC"/>
    <w:rsid w:val="00404EC6"/>
    <w:rsid w:val="00423D6A"/>
    <w:rsid w:val="00432114"/>
    <w:rsid w:val="00434579"/>
    <w:rsid w:val="00434E86"/>
    <w:rsid w:val="0047375A"/>
    <w:rsid w:val="004764B2"/>
    <w:rsid w:val="00497340"/>
    <w:rsid w:val="004A1897"/>
    <w:rsid w:val="004A7230"/>
    <w:rsid w:val="004B1047"/>
    <w:rsid w:val="004D0775"/>
    <w:rsid w:val="004E1830"/>
    <w:rsid w:val="004E6F69"/>
    <w:rsid w:val="004F5046"/>
    <w:rsid w:val="004F59D1"/>
    <w:rsid w:val="005056B4"/>
    <w:rsid w:val="00512448"/>
    <w:rsid w:val="0056255E"/>
    <w:rsid w:val="005631FA"/>
    <w:rsid w:val="0057496C"/>
    <w:rsid w:val="005752AD"/>
    <w:rsid w:val="00590658"/>
    <w:rsid w:val="005C0188"/>
    <w:rsid w:val="005C1F09"/>
    <w:rsid w:val="005C2763"/>
    <w:rsid w:val="005D52FF"/>
    <w:rsid w:val="005D78D2"/>
    <w:rsid w:val="005F586F"/>
    <w:rsid w:val="00625A3B"/>
    <w:rsid w:val="00626A08"/>
    <w:rsid w:val="00636EA8"/>
    <w:rsid w:val="00647516"/>
    <w:rsid w:val="00681A70"/>
    <w:rsid w:val="00682DD5"/>
    <w:rsid w:val="00687292"/>
    <w:rsid w:val="006A3368"/>
    <w:rsid w:val="006E0B4A"/>
    <w:rsid w:val="006E149D"/>
    <w:rsid w:val="006F00B4"/>
    <w:rsid w:val="007012DE"/>
    <w:rsid w:val="00710BFF"/>
    <w:rsid w:val="00725A3A"/>
    <w:rsid w:val="0073275D"/>
    <w:rsid w:val="0073426E"/>
    <w:rsid w:val="00745F80"/>
    <w:rsid w:val="00783A9B"/>
    <w:rsid w:val="007924FC"/>
    <w:rsid w:val="00794653"/>
    <w:rsid w:val="007A66B8"/>
    <w:rsid w:val="007C08E0"/>
    <w:rsid w:val="007D2143"/>
    <w:rsid w:val="007D6719"/>
    <w:rsid w:val="0080545E"/>
    <w:rsid w:val="00813E59"/>
    <w:rsid w:val="00817CD9"/>
    <w:rsid w:val="00821065"/>
    <w:rsid w:val="00822381"/>
    <w:rsid w:val="008632AF"/>
    <w:rsid w:val="008C46E4"/>
    <w:rsid w:val="008E037F"/>
    <w:rsid w:val="008E3CED"/>
    <w:rsid w:val="008E7CE1"/>
    <w:rsid w:val="009317C4"/>
    <w:rsid w:val="00953198"/>
    <w:rsid w:val="00960DE4"/>
    <w:rsid w:val="009704D8"/>
    <w:rsid w:val="0097069D"/>
    <w:rsid w:val="00970C9D"/>
    <w:rsid w:val="00972EF3"/>
    <w:rsid w:val="00974BCF"/>
    <w:rsid w:val="00986E45"/>
    <w:rsid w:val="009A7E9A"/>
    <w:rsid w:val="009C087C"/>
    <w:rsid w:val="009C780A"/>
    <w:rsid w:val="009D26ED"/>
    <w:rsid w:val="00A1792C"/>
    <w:rsid w:val="00A22DC7"/>
    <w:rsid w:val="00A22EC8"/>
    <w:rsid w:val="00A26561"/>
    <w:rsid w:val="00A30BF4"/>
    <w:rsid w:val="00A35A51"/>
    <w:rsid w:val="00A4390E"/>
    <w:rsid w:val="00A47784"/>
    <w:rsid w:val="00A61946"/>
    <w:rsid w:val="00A70CBC"/>
    <w:rsid w:val="00A90F1A"/>
    <w:rsid w:val="00A92303"/>
    <w:rsid w:val="00AA01CD"/>
    <w:rsid w:val="00AC7F25"/>
    <w:rsid w:val="00B44534"/>
    <w:rsid w:val="00B4662C"/>
    <w:rsid w:val="00B57599"/>
    <w:rsid w:val="00B64A3E"/>
    <w:rsid w:val="00B72D01"/>
    <w:rsid w:val="00BA0906"/>
    <w:rsid w:val="00BA388A"/>
    <w:rsid w:val="00BA5088"/>
    <w:rsid w:val="00BB23A0"/>
    <w:rsid w:val="00BD0640"/>
    <w:rsid w:val="00BE13BF"/>
    <w:rsid w:val="00C37BBF"/>
    <w:rsid w:val="00C65F2A"/>
    <w:rsid w:val="00C76625"/>
    <w:rsid w:val="00C80C8A"/>
    <w:rsid w:val="00CA4A58"/>
    <w:rsid w:val="00CB5E8F"/>
    <w:rsid w:val="00CB7B01"/>
    <w:rsid w:val="00CF321D"/>
    <w:rsid w:val="00D01172"/>
    <w:rsid w:val="00D36733"/>
    <w:rsid w:val="00D6732A"/>
    <w:rsid w:val="00D73794"/>
    <w:rsid w:val="00DB7D30"/>
    <w:rsid w:val="00DC6AD0"/>
    <w:rsid w:val="00DD0EE7"/>
    <w:rsid w:val="00DE26B8"/>
    <w:rsid w:val="00DF0F16"/>
    <w:rsid w:val="00DF584E"/>
    <w:rsid w:val="00E13061"/>
    <w:rsid w:val="00E70191"/>
    <w:rsid w:val="00E83F2B"/>
    <w:rsid w:val="00EA0CCE"/>
    <w:rsid w:val="00EE0647"/>
    <w:rsid w:val="00EF0D71"/>
    <w:rsid w:val="00EF396F"/>
    <w:rsid w:val="00F26944"/>
    <w:rsid w:val="00F30D69"/>
    <w:rsid w:val="00F5169B"/>
    <w:rsid w:val="00F621CC"/>
    <w:rsid w:val="00F74DC5"/>
    <w:rsid w:val="00FA3992"/>
    <w:rsid w:val="00FB29B7"/>
    <w:rsid w:val="00FB518E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FFFAA3"/>
  <w15:chartTrackingRefBased/>
  <w15:docId w15:val="{BF05CAD3-13A6-46E2-8206-FC0C424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E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DE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4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po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4033</Characters>
  <Application>Microsoft Office Word</Application>
  <DocSecurity>0</DocSecurity>
  <Lines>96</Lines>
  <Paragraphs>82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2</cp:revision>
  <dcterms:created xsi:type="dcterms:W3CDTF">2025-11-20T20:46:00Z</dcterms:created>
  <dcterms:modified xsi:type="dcterms:W3CDTF">2025-11-20T20:46:00Z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764ca9b4-c106-4085-b699-f24588f7cbfc</vt:lpwstr>
  </property>
</Properties>
</file>