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A44CE" w14:textId="77777777" w:rsidR="00CD0F51" w:rsidRDefault="00CD0F51" w:rsidP="00CD0F51">
      <w:pPr>
        <w:spacing w:after="0"/>
        <w:rPr>
          <w:rFonts w:ascii="Swis721 BlkCn BT" w:hAnsi="Swis721 BlkCn BT"/>
          <w:sz w:val="24"/>
          <w:szCs w:val="24"/>
        </w:rPr>
      </w:pPr>
    </w:p>
    <w:p w14:paraId="425E974F" w14:textId="77777777" w:rsidR="00CD0F51" w:rsidRDefault="00CD0F51" w:rsidP="00CD0F51">
      <w:pPr>
        <w:spacing w:after="0"/>
        <w:rPr>
          <w:rFonts w:ascii="Swis721 BlkCn BT" w:hAnsi="Swis721 BlkCn BT"/>
          <w:sz w:val="24"/>
          <w:szCs w:val="24"/>
        </w:rPr>
      </w:pPr>
    </w:p>
    <w:p w14:paraId="16AB8D3D" w14:textId="77777777" w:rsidR="00CD0F51" w:rsidRDefault="00CD0F51" w:rsidP="00CD0F51">
      <w:pPr>
        <w:spacing w:after="0"/>
        <w:rPr>
          <w:rFonts w:ascii="Swis721 BlkCn BT" w:hAnsi="Swis721 BlkCn BT"/>
          <w:sz w:val="24"/>
          <w:szCs w:val="24"/>
        </w:rPr>
      </w:pPr>
    </w:p>
    <w:p w14:paraId="41DF90EF" w14:textId="579F55CD" w:rsidR="00CD0F51" w:rsidRDefault="00CD0F51" w:rsidP="00CD0F51">
      <w:pPr>
        <w:spacing w:after="0"/>
        <w:rPr>
          <w:rFonts w:ascii="Swis721 BlkCn BT" w:hAnsi="Swis721 BlkCn B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69B24F" wp14:editId="38BED831">
            <wp:simplePos x="0" y="0"/>
            <wp:positionH relativeFrom="margin">
              <wp:posOffset>-594360</wp:posOffset>
            </wp:positionH>
            <wp:positionV relativeFrom="margin">
              <wp:posOffset>600075</wp:posOffset>
            </wp:positionV>
            <wp:extent cx="880110" cy="8528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52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wis721 BlkCn BT" w:hAnsi="Swis721 BlkCn BT"/>
          <w:sz w:val="24"/>
          <w:szCs w:val="24"/>
        </w:rPr>
        <w:t>Englewood Isles Property Owners Association, Inc.</w:t>
      </w:r>
    </w:p>
    <w:p w14:paraId="38C7F57E" w14:textId="77777777" w:rsidR="00CD0F51" w:rsidRDefault="00CD0F51" w:rsidP="00CD0F51">
      <w:pPr>
        <w:spacing w:after="0"/>
        <w:ind w:left="2070" w:hanging="1350"/>
        <w:rPr>
          <w:rFonts w:ascii="Swis721 BlkCn BT" w:hAnsi="Swis721 BlkCn BT"/>
          <w:sz w:val="24"/>
          <w:szCs w:val="24"/>
        </w:rPr>
      </w:pPr>
      <w:r>
        <w:rPr>
          <w:rFonts w:ascii="Swis721 BlkCn BT" w:hAnsi="Swis721 BlkCn BT"/>
          <w:sz w:val="24"/>
          <w:szCs w:val="24"/>
        </w:rPr>
        <w:t>Unit 4, 5 and 6</w:t>
      </w:r>
    </w:p>
    <w:p w14:paraId="6A21C65A" w14:textId="77777777" w:rsidR="00CD0F51" w:rsidRDefault="00CD0F51" w:rsidP="00CD0F51">
      <w:pPr>
        <w:spacing w:after="0"/>
        <w:rPr>
          <w:rFonts w:ascii="Swis721 BlkCn BT" w:hAnsi="Swis721 BlkCn BT"/>
          <w:sz w:val="24"/>
          <w:szCs w:val="24"/>
        </w:rPr>
      </w:pPr>
      <w:r>
        <w:rPr>
          <w:rFonts w:ascii="Swis721 BlkCn BT" w:hAnsi="Swis721 BlkCn BT"/>
          <w:sz w:val="24"/>
          <w:szCs w:val="24"/>
        </w:rPr>
        <w:t>1811 Englewood Road #240</w:t>
      </w:r>
    </w:p>
    <w:p w14:paraId="5A6F44DB" w14:textId="7D9144C0" w:rsidR="00CD0F51" w:rsidRDefault="00CD0F51" w:rsidP="00CD0F51">
      <w:pPr>
        <w:spacing w:after="0"/>
        <w:ind w:left="2070" w:hanging="1350"/>
      </w:pPr>
      <w:r>
        <w:rPr>
          <w:rFonts w:ascii="Swis721 BlkCn BT" w:hAnsi="Swis721 BlkCn BT"/>
          <w:sz w:val="24"/>
          <w:szCs w:val="24"/>
        </w:rPr>
        <w:t xml:space="preserve">Englewood, Florida 34223-1840       </w:t>
      </w:r>
      <w:r>
        <w:rPr>
          <w:rFonts w:ascii="Swis721 BlkCn BT" w:hAnsi="Swis721 BlkCn BT"/>
        </w:rPr>
        <w:t xml:space="preserve">  </w:t>
      </w:r>
      <w:r>
        <w:rPr>
          <w:rFonts w:ascii="Swis721 BlkCn BT" w:hAnsi="Swis721 BlkCn BT"/>
        </w:rPr>
        <w:tab/>
        <w:t xml:space="preserve"> </w:t>
      </w:r>
      <w:r>
        <w:rPr>
          <w:rFonts w:ascii="Swis721 BlkCn BT" w:hAnsi="Swis721 BlkCn BT"/>
          <w:i/>
        </w:rPr>
        <w:t xml:space="preserve">Web:  </w:t>
      </w:r>
      <w:hyperlink r:id="rId6" w:history="1">
        <w:r>
          <w:rPr>
            <w:rStyle w:val="Hyperlink"/>
            <w:rFonts w:ascii="Swis721 BlkCn BT" w:hAnsi="Swis721 BlkCn BT"/>
            <w:i/>
          </w:rPr>
          <w:t>www.EIPOA.org</w:t>
        </w:r>
      </w:hyperlink>
    </w:p>
    <w:p w14:paraId="490780FF" w14:textId="3FEC8B3B" w:rsidR="00CD0F51" w:rsidRDefault="00CD0F51" w:rsidP="00CD0F51">
      <w:pPr>
        <w:spacing w:after="0"/>
        <w:ind w:left="2070" w:hanging="1350"/>
      </w:pPr>
    </w:p>
    <w:p w14:paraId="09C95B3F" w14:textId="77777777" w:rsidR="00F46B20" w:rsidRDefault="00F46B20" w:rsidP="00CD0F51">
      <w:pPr>
        <w:spacing w:after="0"/>
        <w:ind w:left="2070" w:hanging="1350"/>
        <w:jc w:val="center"/>
      </w:pPr>
    </w:p>
    <w:p w14:paraId="652B103C" w14:textId="77777777" w:rsidR="00270F1B" w:rsidRDefault="00270F1B" w:rsidP="00CD0F51">
      <w:pPr>
        <w:spacing w:after="0"/>
        <w:ind w:left="2070" w:hanging="1350"/>
        <w:jc w:val="center"/>
      </w:pPr>
    </w:p>
    <w:p w14:paraId="70A6330B" w14:textId="23B801D5" w:rsidR="00CD0F51" w:rsidRDefault="00CD0F51" w:rsidP="00CD0F51">
      <w:pPr>
        <w:spacing w:after="0"/>
        <w:ind w:left="2070" w:hanging="1350"/>
        <w:jc w:val="center"/>
      </w:pPr>
      <w:r>
        <w:t>Agenda</w:t>
      </w:r>
    </w:p>
    <w:p w14:paraId="456E7753" w14:textId="4A3311CC" w:rsidR="00CD0F51" w:rsidRDefault="00CD0F51" w:rsidP="00CD0F51">
      <w:pPr>
        <w:spacing w:after="0"/>
        <w:ind w:left="2070" w:hanging="1350"/>
        <w:jc w:val="center"/>
      </w:pPr>
      <w:r>
        <w:t>May 11, 2022</w:t>
      </w:r>
    </w:p>
    <w:p w14:paraId="243E94E7" w14:textId="0FE33AF0" w:rsidR="00CD0F51" w:rsidRDefault="00CD0F51" w:rsidP="00CD0F51">
      <w:pPr>
        <w:spacing w:after="0"/>
        <w:ind w:left="2070" w:hanging="1350"/>
        <w:jc w:val="center"/>
      </w:pPr>
    </w:p>
    <w:p w14:paraId="408B8B3C" w14:textId="77777777" w:rsidR="0046698C" w:rsidRPr="0046698C" w:rsidRDefault="0046698C" w:rsidP="0046698C">
      <w:pPr>
        <w:spacing w:after="0"/>
        <w:ind w:left="2070" w:hanging="1350"/>
        <w:rPr>
          <w:rFonts w:ascii="Swis721 BlkCn BT" w:hAnsi="Swis721 BlkCn BT"/>
        </w:rPr>
      </w:pPr>
      <w:r w:rsidRPr="0046698C">
        <w:rPr>
          <w:rFonts w:ascii="Swis721 BlkCn BT" w:hAnsi="Swis721 BlkCn BT"/>
        </w:rPr>
        <w:t>Call To Order</w:t>
      </w:r>
    </w:p>
    <w:p w14:paraId="446960D4" w14:textId="77777777" w:rsidR="0046698C" w:rsidRPr="0046698C" w:rsidRDefault="0046698C" w:rsidP="0046698C">
      <w:pPr>
        <w:spacing w:after="0"/>
        <w:ind w:left="2070" w:hanging="1350"/>
        <w:rPr>
          <w:rFonts w:ascii="Swis721 BlkCn BT" w:hAnsi="Swis721 BlkCn BT"/>
        </w:rPr>
      </w:pPr>
    </w:p>
    <w:p w14:paraId="19B46B4D" w14:textId="77777777" w:rsidR="0046698C" w:rsidRPr="0046698C" w:rsidRDefault="0046698C" w:rsidP="0046698C">
      <w:pPr>
        <w:spacing w:after="0"/>
        <w:ind w:left="2070" w:hanging="1350"/>
        <w:rPr>
          <w:rFonts w:ascii="Swis721 BlkCn BT" w:hAnsi="Swis721 BlkCn BT"/>
        </w:rPr>
      </w:pPr>
      <w:r w:rsidRPr="0046698C">
        <w:rPr>
          <w:rFonts w:ascii="Swis721 BlkCn BT" w:hAnsi="Swis721 BlkCn BT"/>
        </w:rPr>
        <w:t>1.</w:t>
      </w:r>
      <w:r w:rsidRPr="0046698C">
        <w:rPr>
          <w:rFonts w:ascii="Swis721 BlkCn BT" w:hAnsi="Swis721 BlkCn BT"/>
        </w:rPr>
        <w:tab/>
        <w:t>Attendance for a Quorum (9), a majority =5</w:t>
      </w:r>
    </w:p>
    <w:p w14:paraId="39852AFC" w14:textId="77777777" w:rsidR="0046698C" w:rsidRPr="0046698C" w:rsidRDefault="0046698C" w:rsidP="0046698C">
      <w:pPr>
        <w:spacing w:after="0"/>
        <w:ind w:left="2070" w:hanging="1350"/>
        <w:rPr>
          <w:rFonts w:ascii="Swis721 BlkCn BT" w:hAnsi="Swis721 BlkCn BT"/>
        </w:rPr>
      </w:pPr>
      <w:r w:rsidRPr="0046698C">
        <w:rPr>
          <w:rFonts w:ascii="Swis721 BlkCn BT" w:hAnsi="Swis721 BlkCn BT"/>
        </w:rPr>
        <w:t>2.</w:t>
      </w:r>
      <w:r w:rsidRPr="0046698C">
        <w:rPr>
          <w:rFonts w:ascii="Swis721 BlkCn BT" w:hAnsi="Swis721 BlkCn BT"/>
        </w:rPr>
        <w:tab/>
        <w:t>Report of Officers</w:t>
      </w:r>
    </w:p>
    <w:p w14:paraId="44CEE05C" w14:textId="77777777" w:rsidR="0046698C" w:rsidRPr="0046698C" w:rsidRDefault="0046698C" w:rsidP="0046698C">
      <w:pPr>
        <w:spacing w:after="0"/>
        <w:ind w:left="2070" w:hanging="1350"/>
        <w:rPr>
          <w:rFonts w:ascii="Swis721 BlkCn BT" w:hAnsi="Swis721 BlkCn BT"/>
        </w:rPr>
      </w:pPr>
      <w:r w:rsidRPr="0046698C">
        <w:rPr>
          <w:rFonts w:ascii="Swis721 BlkCn BT" w:hAnsi="Swis721 BlkCn BT"/>
        </w:rPr>
        <w:t>1.</w:t>
      </w:r>
      <w:r w:rsidRPr="0046698C">
        <w:rPr>
          <w:rFonts w:ascii="Swis721 BlkCn BT" w:hAnsi="Swis721 BlkCn BT"/>
        </w:rPr>
        <w:tab/>
        <w:t>President’s Report – Gail Turner</w:t>
      </w:r>
    </w:p>
    <w:p w14:paraId="4F8208F4" w14:textId="77777777" w:rsidR="0046698C" w:rsidRPr="0046698C" w:rsidRDefault="0046698C" w:rsidP="0046698C">
      <w:pPr>
        <w:spacing w:after="0"/>
        <w:ind w:left="2070" w:hanging="1350"/>
        <w:rPr>
          <w:rFonts w:ascii="Swis721 BlkCn BT" w:hAnsi="Swis721 BlkCn BT"/>
        </w:rPr>
      </w:pPr>
      <w:r w:rsidRPr="0046698C">
        <w:rPr>
          <w:rFonts w:ascii="Swis721 BlkCn BT" w:hAnsi="Swis721 BlkCn BT"/>
        </w:rPr>
        <w:t>2.</w:t>
      </w:r>
      <w:r w:rsidRPr="0046698C">
        <w:rPr>
          <w:rFonts w:ascii="Swis721 BlkCn BT" w:hAnsi="Swis721 BlkCn BT"/>
        </w:rPr>
        <w:tab/>
        <w:t>Treasurer’s Report – Frank Collins</w:t>
      </w:r>
    </w:p>
    <w:p w14:paraId="7FB09084" w14:textId="7614A63A" w:rsidR="0046698C" w:rsidRPr="0046698C" w:rsidRDefault="0046698C" w:rsidP="0046698C">
      <w:pPr>
        <w:spacing w:after="0"/>
        <w:ind w:left="2070" w:hanging="1350"/>
        <w:rPr>
          <w:rFonts w:ascii="Swis721 BlkCn BT" w:hAnsi="Swis721 BlkCn BT"/>
        </w:rPr>
      </w:pPr>
      <w:r w:rsidRPr="0046698C">
        <w:rPr>
          <w:rFonts w:ascii="Swis721 BlkCn BT" w:hAnsi="Swis721 BlkCn BT"/>
        </w:rPr>
        <w:t>3.</w:t>
      </w:r>
      <w:r w:rsidRPr="0046698C">
        <w:rPr>
          <w:rFonts w:ascii="Swis721 BlkCn BT" w:hAnsi="Swis721 BlkCn BT"/>
        </w:rPr>
        <w:tab/>
        <w:t>Vice President’s Report – Bill Callahan</w:t>
      </w:r>
    </w:p>
    <w:p w14:paraId="3A36032C" w14:textId="2FD3F83A" w:rsidR="0046698C" w:rsidRPr="0046698C" w:rsidRDefault="0046698C" w:rsidP="0046698C">
      <w:pPr>
        <w:spacing w:after="0"/>
        <w:ind w:left="2070" w:hanging="1350"/>
        <w:rPr>
          <w:rFonts w:ascii="Swis721 BlkCn BT" w:hAnsi="Swis721 BlkCn BT"/>
        </w:rPr>
      </w:pPr>
      <w:r>
        <w:rPr>
          <w:rFonts w:ascii="Swis721 BlkCn BT" w:hAnsi="Swis721 BlkCn BT"/>
        </w:rPr>
        <w:t>4.</w:t>
      </w:r>
      <w:r w:rsidR="00D34444">
        <w:rPr>
          <w:rFonts w:ascii="Swis721 BlkCn BT" w:hAnsi="Swis721 BlkCn BT"/>
        </w:rPr>
        <w:tab/>
      </w:r>
      <w:r w:rsidRPr="0046698C">
        <w:rPr>
          <w:rFonts w:ascii="Swis721 BlkCn BT" w:hAnsi="Swis721 BlkCn BT"/>
        </w:rPr>
        <w:t xml:space="preserve">Secretary’s Report – Elizabeth LaFlamme </w:t>
      </w:r>
    </w:p>
    <w:p w14:paraId="45247352" w14:textId="77777777" w:rsidR="0046698C" w:rsidRPr="0046698C" w:rsidRDefault="0046698C" w:rsidP="0046698C">
      <w:pPr>
        <w:spacing w:after="0"/>
        <w:ind w:left="2070" w:hanging="1350"/>
        <w:rPr>
          <w:rFonts w:ascii="Swis721 BlkCn BT" w:hAnsi="Swis721 BlkCn BT"/>
        </w:rPr>
      </w:pPr>
    </w:p>
    <w:p w14:paraId="2268DD71" w14:textId="77777777" w:rsidR="0046698C" w:rsidRPr="0046698C" w:rsidRDefault="0046698C" w:rsidP="0046698C">
      <w:pPr>
        <w:spacing w:after="0"/>
        <w:ind w:left="2070" w:hanging="1350"/>
        <w:rPr>
          <w:rFonts w:ascii="Swis721 BlkCn BT" w:hAnsi="Swis721 BlkCn BT"/>
        </w:rPr>
      </w:pPr>
      <w:r w:rsidRPr="0046698C">
        <w:rPr>
          <w:rFonts w:ascii="Swis721 BlkCn BT" w:hAnsi="Swis721 BlkCn BT"/>
        </w:rPr>
        <w:t>Committee Reports</w:t>
      </w:r>
    </w:p>
    <w:p w14:paraId="2C040AEC" w14:textId="77777777" w:rsidR="0046698C" w:rsidRPr="0046698C" w:rsidRDefault="0046698C" w:rsidP="0046698C">
      <w:pPr>
        <w:spacing w:after="0"/>
        <w:ind w:left="2070" w:hanging="1350"/>
        <w:rPr>
          <w:rFonts w:ascii="Swis721 BlkCn BT" w:hAnsi="Swis721 BlkCn BT"/>
        </w:rPr>
      </w:pPr>
      <w:r w:rsidRPr="0046698C">
        <w:rPr>
          <w:rFonts w:ascii="Swis721 BlkCn BT" w:hAnsi="Swis721 BlkCn BT"/>
        </w:rPr>
        <w:t>•</w:t>
      </w:r>
      <w:r w:rsidRPr="0046698C">
        <w:rPr>
          <w:rFonts w:ascii="Swis721 BlkCn BT" w:hAnsi="Swis721 BlkCn BT"/>
        </w:rPr>
        <w:tab/>
        <w:t xml:space="preserve">Architectural Review – Stan &amp; George </w:t>
      </w:r>
      <w:proofErr w:type="spellStart"/>
      <w:r w:rsidRPr="0046698C">
        <w:rPr>
          <w:rFonts w:ascii="Swis721 BlkCn BT" w:hAnsi="Swis721 BlkCn BT"/>
        </w:rPr>
        <w:t>Gdowski</w:t>
      </w:r>
      <w:proofErr w:type="spellEnd"/>
    </w:p>
    <w:p w14:paraId="3223D587" w14:textId="77777777" w:rsidR="0046698C" w:rsidRPr="0046698C" w:rsidRDefault="0046698C" w:rsidP="0046698C">
      <w:pPr>
        <w:spacing w:after="0"/>
        <w:ind w:left="2070" w:hanging="1350"/>
        <w:rPr>
          <w:rFonts w:ascii="Swis721 BlkCn BT" w:hAnsi="Swis721 BlkCn BT"/>
        </w:rPr>
      </w:pPr>
      <w:r w:rsidRPr="0046698C">
        <w:rPr>
          <w:rFonts w:ascii="Swis721 BlkCn BT" w:hAnsi="Swis721 BlkCn BT"/>
        </w:rPr>
        <w:t>•</w:t>
      </w:r>
      <w:r w:rsidRPr="0046698C">
        <w:rPr>
          <w:rFonts w:ascii="Swis721 BlkCn BT" w:hAnsi="Swis721 BlkCn BT"/>
        </w:rPr>
        <w:tab/>
        <w:t>EI Parkway Association – Suzanne Bayley</w:t>
      </w:r>
    </w:p>
    <w:p w14:paraId="23C3750F" w14:textId="77777777" w:rsidR="0046698C" w:rsidRPr="0046698C" w:rsidRDefault="0046698C" w:rsidP="0046698C">
      <w:pPr>
        <w:spacing w:after="0"/>
        <w:ind w:left="2070" w:hanging="1350"/>
        <w:rPr>
          <w:rFonts w:ascii="Swis721 BlkCn BT" w:hAnsi="Swis721 BlkCn BT"/>
        </w:rPr>
      </w:pPr>
      <w:r w:rsidRPr="0046698C">
        <w:rPr>
          <w:rFonts w:ascii="Swis721 BlkCn BT" w:hAnsi="Swis721 BlkCn BT"/>
        </w:rPr>
        <w:t>•</w:t>
      </w:r>
      <w:r w:rsidRPr="0046698C">
        <w:rPr>
          <w:rFonts w:ascii="Swis721 BlkCn BT" w:hAnsi="Swis721 BlkCn BT"/>
        </w:rPr>
        <w:tab/>
        <w:t>Communications – Priscilla McLaughlin/Gail Turner</w:t>
      </w:r>
    </w:p>
    <w:p w14:paraId="1C6E9233" w14:textId="77777777" w:rsidR="0046698C" w:rsidRPr="0046698C" w:rsidRDefault="0046698C" w:rsidP="0046698C">
      <w:pPr>
        <w:spacing w:after="0"/>
        <w:ind w:left="2070" w:hanging="1350"/>
        <w:rPr>
          <w:rFonts w:ascii="Swis721 BlkCn BT" w:hAnsi="Swis721 BlkCn BT"/>
        </w:rPr>
      </w:pPr>
      <w:r w:rsidRPr="0046698C">
        <w:rPr>
          <w:rFonts w:ascii="Swis721 BlkCn BT" w:hAnsi="Swis721 BlkCn BT"/>
        </w:rPr>
        <w:t>•</w:t>
      </w:r>
      <w:r w:rsidRPr="0046698C">
        <w:rPr>
          <w:rFonts w:ascii="Swis721 BlkCn BT" w:hAnsi="Swis721 BlkCn BT"/>
        </w:rPr>
        <w:tab/>
        <w:t>Fine Committee – Bill Callahan – 3 Members</w:t>
      </w:r>
    </w:p>
    <w:p w14:paraId="58EB6885" w14:textId="005DB88A" w:rsidR="0046698C" w:rsidRPr="0046698C" w:rsidRDefault="0046698C" w:rsidP="0046698C">
      <w:pPr>
        <w:spacing w:after="0"/>
        <w:ind w:left="2070" w:hanging="1350"/>
        <w:rPr>
          <w:rFonts w:ascii="Swis721 BlkCn BT" w:hAnsi="Swis721 BlkCn BT"/>
        </w:rPr>
      </w:pPr>
      <w:r w:rsidRPr="0046698C">
        <w:rPr>
          <w:rFonts w:ascii="Swis721 BlkCn BT" w:hAnsi="Swis721 BlkCn BT"/>
        </w:rPr>
        <w:t>•</w:t>
      </w:r>
      <w:r w:rsidRPr="0046698C">
        <w:rPr>
          <w:rFonts w:ascii="Swis721 BlkCn BT" w:hAnsi="Swis721 BlkCn BT"/>
        </w:rPr>
        <w:tab/>
        <w:t>Property Maintenance</w:t>
      </w:r>
      <w:r w:rsidR="006B016A">
        <w:rPr>
          <w:rFonts w:ascii="Swis721 BlkCn BT" w:hAnsi="Swis721 BlkCn BT"/>
        </w:rPr>
        <w:t xml:space="preserve"> </w:t>
      </w:r>
      <w:r w:rsidRPr="0046698C">
        <w:rPr>
          <w:rFonts w:ascii="Swis721 BlkCn BT" w:hAnsi="Swis721 BlkCn BT"/>
        </w:rPr>
        <w:t xml:space="preserve">- Stan </w:t>
      </w:r>
      <w:proofErr w:type="spellStart"/>
      <w:r w:rsidRPr="0046698C">
        <w:rPr>
          <w:rFonts w:ascii="Swis721 BlkCn BT" w:hAnsi="Swis721 BlkCn BT"/>
        </w:rPr>
        <w:t>Gdowski</w:t>
      </w:r>
      <w:proofErr w:type="spellEnd"/>
    </w:p>
    <w:p w14:paraId="5A15A6C8" w14:textId="77777777" w:rsidR="0046698C" w:rsidRPr="0046698C" w:rsidRDefault="0046698C" w:rsidP="0046698C">
      <w:pPr>
        <w:spacing w:after="0"/>
        <w:ind w:left="2070" w:hanging="1350"/>
        <w:rPr>
          <w:rFonts w:ascii="Swis721 BlkCn BT" w:hAnsi="Swis721 BlkCn BT"/>
        </w:rPr>
      </w:pPr>
      <w:r w:rsidRPr="0046698C">
        <w:rPr>
          <w:rFonts w:ascii="Swis721 BlkCn BT" w:hAnsi="Swis721 BlkCn BT"/>
        </w:rPr>
        <w:t>•</w:t>
      </w:r>
      <w:r w:rsidRPr="0046698C">
        <w:rPr>
          <w:rFonts w:ascii="Swis721 BlkCn BT" w:hAnsi="Swis721 BlkCn BT"/>
        </w:rPr>
        <w:tab/>
        <w:t>Social – Elizabeth LaFlamme</w:t>
      </w:r>
    </w:p>
    <w:p w14:paraId="0BAC3926" w14:textId="77777777" w:rsidR="0046698C" w:rsidRPr="0046698C" w:rsidRDefault="0046698C" w:rsidP="0046698C">
      <w:pPr>
        <w:spacing w:after="0"/>
        <w:ind w:left="2070" w:hanging="1350"/>
        <w:rPr>
          <w:rFonts w:ascii="Swis721 BlkCn BT" w:hAnsi="Swis721 BlkCn BT"/>
        </w:rPr>
      </w:pPr>
      <w:r w:rsidRPr="0046698C">
        <w:rPr>
          <w:rFonts w:ascii="Swis721 BlkCn BT" w:hAnsi="Swis721 BlkCn BT"/>
        </w:rPr>
        <w:t>•</w:t>
      </w:r>
      <w:r w:rsidRPr="0046698C">
        <w:rPr>
          <w:rFonts w:ascii="Swis721 BlkCn BT" w:hAnsi="Swis721 BlkCn BT"/>
        </w:rPr>
        <w:tab/>
        <w:t>Southwest County Alliance – Gail Turner &amp; Bill Callahan</w:t>
      </w:r>
    </w:p>
    <w:p w14:paraId="4FEB6F45" w14:textId="690DA075" w:rsidR="00B30228" w:rsidRDefault="0046698C" w:rsidP="002429DE">
      <w:pPr>
        <w:pStyle w:val="ListParagraph"/>
        <w:numPr>
          <w:ilvl w:val="0"/>
          <w:numId w:val="5"/>
        </w:numPr>
        <w:spacing w:after="0"/>
        <w:rPr>
          <w:rFonts w:ascii="Swis721 BlkCn BT" w:hAnsi="Swis721 BlkCn BT"/>
        </w:rPr>
      </w:pPr>
      <w:r w:rsidRPr="002429DE">
        <w:rPr>
          <w:rFonts w:ascii="Swis721 BlkCn BT" w:hAnsi="Swis721 BlkCn BT"/>
        </w:rPr>
        <w:t>Welcome Committee – C. Hostler/ V. Gillet/ T. Porte / R. Bo</w:t>
      </w:r>
      <w:r w:rsidR="00B30228" w:rsidRPr="002429DE">
        <w:rPr>
          <w:rFonts w:ascii="Swis721 BlkCn BT" w:hAnsi="Swis721 BlkCn BT"/>
        </w:rPr>
        <w:t>ye</w:t>
      </w:r>
      <w:r w:rsidRPr="002429DE">
        <w:rPr>
          <w:rFonts w:ascii="Swis721 BlkCn BT" w:hAnsi="Swis721 BlkCn BT"/>
        </w:rPr>
        <w:t>r</w:t>
      </w:r>
    </w:p>
    <w:p w14:paraId="59A091FF" w14:textId="45DCD3B4" w:rsidR="002429DE" w:rsidRPr="002429DE" w:rsidRDefault="00A857CC" w:rsidP="002429DE">
      <w:pPr>
        <w:pStyle w:val="ListParagraph"/>
        <w:numPr>
          <w:ilvl w:val="0"/>
          <w:numId w:val="5"/>
        </w:numPr>
        <w:spacing w:after="0"/>
        <w:rPr>
          <w:rFonts w:ascii="Swis721 BlkCn BT" w:hAnsi="Swis721 BlkCn BT"/>
        </w:rPr>
      </w:pPr>
      <w:r>
        <w:rPr>
          <w:rFonts w:ascii="Swis721 BlkCn BT" w:hAnsi="Swis721 BlkCn BT"/>
        </w:rPr>
        <w:t xml:space="preserve">Fractional Ownership Committee – B. </w:t>
      </w:r>
      <w:proofErr w:type="spellStart"/>
      <w:r>
        <w:rPr>
          <w:rFonts w:ascii="Swis721 BlkCn BT" w:hAnsi="Swis721 BlkCn BT"/>
        </w:rPr>
        <w:t>Moitoza</w:t>
      </w:r>
      <w:proofErr w:type="spellEnd"/>
      <w:r>
        <w:rPr>
          <w:rFonts w:ascii="Swis721 BlkCn BT" w:hAnsi="Swis721 BlkCn BT"/>
        </w:rPr>
        <w:t>/G. Turner</w:t>
      </w:r>
    </w:p>
    <w:p w14:paraId="633BCC2B" w14:textId="77777777" w:rsidR="002429DE" w:rsidRPr="00B30228" w:rsidRDefault="002429DE" w:rsidP="00B30228">
      <w:pPr>
        <w:spacing w:after="0"/>
        <w:ind w:left="2070" w:hanging="1350"/>
        <w:rPr>
          <w:rFonts w:ascii="Swis721 BlkCn BT" w:hAnsi="Swis721 BlkCn BT"/>
        </w:rPr>
      </w:pPr>
    </w:p>
    <w:p w14:paraId="0636E99F" w14:textId="77777777" w:rsidR="0046698C" w:rsidRPr="0046698C" w:rsidRDefault="0046698C" w:rsidP="0046698C">
      <w:pPr>
        <w:spacing w:after="0"/>
        <w:ind w:left="2070" w:hanging="1350"/>
        <w:rPr>
          <w:rFonts w:ascii="Swis721 BlkCn BT" w:hAnsi="Swis721 BlkCn BT"/>
        </w:rPr>
      </w:pPr>
      <w:r w:rsidRPr="0046698C">
        <w:rPr>
          <w:rFonts w:ascii="Swis721 BlkCn BT" w:hAnsi="Swis721 BlkCn BT"/>
        </w:rPr>
        <w:t xml:space="preserve">   </w:t>
      </w:r>
    </w:p>
    <w:p w14:paraId="03AD28CB" w14:textId="77777777" w:rsidR="0046698C" w:rsidRPr="0046698C" w:rsidRDefault="0046698C" w:rsidP="0046698C">
      <w:pPr>
        <w:spacing w:after="0"/>
        <w:ind w:left="2070" w:hanging="1350"/>
        <w:rPr>
          <w:rFonts w:ascii="Swis721 BlkCn BT" w:hAnsi="Swis721 BlkCn BT"/>
        </w:rPr>
      </w:pPr>
      <w:r w:rsidRPr="0046698C">
        <w:rPr>
          <w:rFonts w:ascii="Swis721 BlkCn BT" w:hAnsi="Swis721 BlkCn BT"/>
        </w:rPr>
        <w:t xml:space="preserve">Old Business </w:t>
      </w:r>
    </w:p>
    <w:p w14:paraId="2502B7C8" w14:textId="2D9C1543" w:rsidR="0046698C" w:rsidRPr="0046698C" w:rsidRDefault="0046698C" w:rsidP="00F46B20">
      <w:pPr>
        <w:spacing w:after="0"/>
        <w:rPr>
          <w:rFonts w:ascii="Swis721 BlkCn BT" w:hAnsi="Swis721 BlkCn BT"/>
        </w:rPr>
      </w:pPr>
    </w:p>
    <w:p w14:paraId="6DAF5776" w14:textId="77777777" w:rsidR="0046698C" w:rsidRDefault="0046698C" w:rsidP="0046698C">
      <w:pPr>
        <w:spacing w:after="0"/>
        <w:ind w:left="2070" w:hanging="1350"/>
        <w:rPr>
          <w:rFonts w:ascii="Swis721 BlkCn BT" w:hAnsi="Swis721 BlkCn BT"/>
        </w:rPr>
      </w:pPr>
      <w:r w:rsidRPr="0046698C">
        <w:rPr>
          <w:rFonts w:ascii="Swis721 BlkCn BT" w:hAnsi="Swis721 BlkCn BT"/>
        </w:rPr>
        <w:t>New Business</w:t>
      </w:r>
    </w:p>
    <w:p w14:paraId="735C7930" w14:textId="50C7D36B" w:rsidR="0046698C" w:rsidRPr="00665DBC" w:rsidRDefault="00B221B1" w:rsidP="00FD70FA">
      <w:pPr>
        <w:pStyle w:val="ListParagraph"/>
        <w:numPr>
          <w:ilvl w:val="0"/>
          <w:numId w:val="6"/>
        </w:numPr>
        <w:spacing w:after="0"/>
        <w:rPr>
          <w:rFonts w:ascii="Swis721 BlkCn BT" w:hAnsi="Swis721 BlkCn BT"/>
          <w:bCs/>
        </w:rPr>
      </w:pPr>
      <w:r>
        <w:rPr>
          <w:rFonts w:ascii="Swis721 BlkCn BT" w:hAnsi="Swis721 BlkCn BT"/>
        </w:rPr>
        <w:t>Proposed Amendment</w:t>
      </w:r>
      <w:r w:rsidR="00FD70FA">
        <w:rPr>
          <w:rFonts w:ascii="Swis721 BlkCn BT" w:hAnsi="Swis721 BlkCn BT"/>
        </w:rPr>
        <w:t xml:space="preserve"> Covenant 2 C</w:t>
      </w:r>
    </w:p>
    <w:p w14:paraId="40F23FBE" w14:textId="35A6C05D" w:rsidR="00665DBC" w:rsidRPr="0046698C" w:rsidRDefault="00665DBC" w:rsidP="00FD70FA">
      <w:pPr>
        <w:pStyle w:val="ListParagraph"/>
        <w:numPr>
          <w:ilvl w:val="0"/>
          <w:numId w:val="6"/>
        </w:numPr>
        <w:spacing w:after="0"/>
        <w:rPr>
          <w:rFonts w:ascii="Swis721 BlkCn BT" w:hAnsi="Swis721 BlkCn BT"/>
          <w:bCs/>
        </w:rPr>
      </w:pPr>
      <w:r>
        <w:rPr>
          <w:rFonts w:ascii="Swis721 BlkCn BT" w:hAnsi="Swis721 BlkCn BT"/>
        </w:rPr>
        <w:t>Electronic Voting</w:t>
      </w:r>
    </w:p>
    <w:p w14:paraId="3DA20CCA" w14:textId="77777777" w:rsidR="0046698C" w:rsidRPr="0046698C" w:rsidRDefault="0046698C" w:rsidP="0046698C">
      <w:pPr>
        <w:spacing w:after="0"/>
        <w:ind w:left="2070" w:hanging="1350"/>
        <w:rPr>
          <w:rFonts w:ascii="Swis721 BlkCn BT" w:hAnsi="Swis721 BlkCn BT"/>
          <w:bCs/>
        </w:rPr>
      </w:pPr>
    </w:p>
    <w:p w14:paraId="0CD18005" w14:textId="77777777" w:rsidR="0046698C" w:rsidRPr="0046698C" w:rsidRDefault="0046698C" w:rsidP="0046698C">
      <w:pPr>
        <w:spacing w:after="0"/>
        <w:ind w:left="2070" w:hanging="1350"/>
        <w:rPr>
          <w:rFonts w:ascii="Swis721 BlkCn BT" w:hAnsi="Swis721 BlkCn BT"/>
          <w:bCs/>
        </w:rPr>
      </w:pPr>
    </w:p>
    <w:p w14:paraId="5C29031A" w14:textId="77777777" w:rsidR="0046698C" w:rsidRPr="0046698C" w:rsidRDefault="0046698C" w:rsidP="0046698C">
      <w:pPr>
        <w:spacing w:after="0"/>
        <w:ind w:left="2070" w:hanging="1350"/>
        <w:rPr>
          <w:rFonts w:ascii="Swis721 BlkCn BT" w:hAnsi="Swis721 BlkCn BT"/>
          <w:bCs/>
        </w:rPr>
      </w:pPr>
    </w:p>
    <w:p w14:paraId="2C68DAA2" w14:textId="77777777" w:rsidR="0046698C" w:rsidRPr="0046698C" w:rsidRDefault="0046698C" w:rsidP="0046698C">
      <w:pPr>
        <w:spacing w:after="0"/>
        <w:ind w:left="2070" w:hanging="1350"/>
        <w:rPr>
          <w:rFonts w:ascii="Swis721 BlkCn BT" w:hAnsi="Swis721 BlkCn BT"/>
          <w:bCs/>
        </w:rPr>
      </w:pPr>
    </w:p>
    <w:p w14:paraId="1B58B493" w14:textId="77777777" w:rsidR="00CD0F51" w:rsidRPr="00CD0F51" w:rsidRDefault="00CD0F51" w:rsidP="00CD0F51">
      <w:pPr>
        <w:spacing w:after="0"/>
        <w:ind w:left="2070" w:hanging="1350"/>
        <w:rPr>
          <w:rFonts w:ascii="Swis721 BlkCn BT" w:hAnsi="Swis721 BlkCn BT"/>
        </w:rPr>
      </w:pPr>
    </w:p>
    <w:sectPr w:rsidR="00CD0F51" w:rsidRPr="00CD0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lk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110"/>
    <w:multiLevelType w:val="hybridMultilevel"/>
    <w:tmpl w:val="886C0F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D2962E1"/>
    <w:multiLevelType w:val="hybridMultilevel"/>
    <w:tmpl w:val="CA26B8E2"/>
    <w:lvl w:ilvl="0" w:tplc="73D05C00">
      <w:numFmt w:val="bullet"/>
      <w:lvlText w:val="•"/>
      <w:lvlJc w:val="left"/>
      <w:pPr>
        <w:ind w:left="2076" w:hanging="1356"/>
      </w:pPr>
      <w:rPr>
        <w:rFonts w:ascii="Swis721 BlkCn BT" w:eastAsia="Calibri" w:hAnsi="Swis721 BlkCn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271A16"/>
    <w:multiLevelType w:val="hybridMultilevel"/>
    <w:tmpl w:val="D1229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500307F"/>
    <w:multiLevelType w:val="hybridMultilevel"/>
    <w:tmpl w:val="7506C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981B99"/>
    <w:multiLevelType w:val="hybridMultilevel"/>
    <w:tmpl w:val="C742DC6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5" w15:restartNumberingAfterBreak="0">
    <w:nsid w:val="69AA5FD6"/>
    <w:multiLevelType w:val="hybridMultilevel"/>
    <w:tmpl w:val="B6E02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01767106">
    <w:abstractNumId w:val="0"/>
  </w:num>
  <w:num w:numId="2" w16cid:durableId="408120382">
    <w:abstractNumId w:val="3"/>
  </w:num>
  <w:num w:numId="3" w16cid:durableId="146211538">
    <w:abstractNumId w:val="4"/>
  </w:num>
  <w:num w:numId="4" w16cid:durableId="926690391">
    <w:abstractNumId w:val="2"/>
  </w:num>
  <w:num w:numId="5" w16cid:durableId="246306812">
    <w:abstractNumId w:val="1"/>
  </w:num>
  <w:num w:numId="6" w16cid:durableId="1941254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51"/>
    <w:rsid w:val="0002507A"/>
    <w:rsid w:val="000B758A"/>
    <w:rsid w:val="002429DE"/>
    <w:rsid w:val="00270F1B"/>
    <w:rsid w:val="00415BD5"/>
    <w:rsid w:val="0046698C"/>
    <w:rsid w:val="00665DBC"/>
    <w:rsid w:val="006B016A"/>
    <w:rsid w:val="00A857CC"/>
    <w:rsid w:val="00B221B1"/>
    <w:rsid w:val="00B30228"/>
    <w:rsid w:val="00CD0F51"/>
    <w:rsid w:val="00D34444"/>
    <w:rsid w:val="00E1697E"/>
    <w:rsid w:val="00F46B20"/>
    <w:rsid w:val="00FD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E1EFA"/>
  <w15:chartTrackingRefBased/>
  <w15:docId w15:val="{27AF5055-B596-481A-8503-79A7A747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F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D0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5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ipoa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Turner</dc:creator>
  <cp:keywords/>
  <dc:description/>
  <cp:lastModifiedBy>Gail Turner</cp:lastModifiedBy>
  <cp:revision>15</cp:revision>
  <dcterms:created xsi:type="dcterms:W3CDTF">2022-04-12T21:53:00Z</dcterms:created>
  <dcterms:modified xsi:type="dcterms:W3CDTF">2022-05-06T19:21:00Z</dcterms:modified>
</cp:coreProperties>
</file>